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3C89" w14:textId="77777777" w:rsidR="00897C4B" w:rsidRPr="007111ED" w:rsidRDefault="00897C4B" w:rsidP="00897C4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11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ПС 2- ҚР адам ресурстарын басқару және </w:t>
      </w:r>
      <w:bookmarkStart w:id="0" w:name="_Hlk52905493"/>
      <w:r w:rsidRPr="007111ED">
        <w:rPr>
          <w:rFonts w:ascii="Times New Roman" w:hAnsi="Times New Roman" w:cs="Times New Roman"/>
          <w:b/>
          <w:bCs/>
          <w:sz w:val="24"/>
          <w:szCs w:val="24"/>
          <w:lang w:val="kk-KZ"/>
        </w:rPr>
        <w:t>Еңбек кодексінің негізгі міндеттері</w:t>
      </w:r>
      <w:bookmarkEnd w:id="0"/>
    </w:p>
    <w:p w14:paraId="614A13AF" w14:textId="77777777" w:rsidR="00897C4B" w:rsidRPr="007111ED" w:rsidRDefault="00897C4B" w:rsidP="00897C4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830990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ҚР Еңбек кодексінің негізгі баптарын түсіндіру және оның адам ресурстарын басқарудағы ролін анықтау</w:t>
      </w:r>
    </w:p>
    <w:p w14:paraId="71E1F816" w14:textId="77777777" w:rsidR="00897C4B" w:rsidRPr="008D389C" w:rsidRDefault="00897C4B" w:rsidP="00897C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Талқылау сұрақтары:</w:t>
      </w:r>
    </w:p>
    <w:p w14:paraId="04F76A31" w14:textId="77777777" w:rsidR="00897C4B" w:rsidRPr="008D389C" w:rsidRDefault="00897C4B" w:rsidP="00897C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30990">
        <w:rPr>
          <w:rFonts w:ascii="Times New Roman" w:hAnsi="Times New Roman" w:cs="Times New Roman"/>
          <w:sz w:val="24"/>
          <w:szCs w:val="24"/>
          <w:lang w:val="kk-KZ"/>
        </w:rPr>
        <w:t>ҚР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A2970">
        <w:rPr>
          <w:rFonts w:ascii="Times New Roman" w:hAnsi="Times New Roman" w:cs="Times New Roman"/>
          <w:sz w:val="24"/>
          <w:szCs w:val="24"/>
          <w:lang w:val="kk-KZ"/>
        </w:rPr>
        <w:t>Еңбек кодексінің негізгі міндеттері</w:t>
      </w:r>
    </w:p>
    <w:p w14:paraId="22B19991" w14:textId="77777777" w:rsidR="00897C4B" w:rsidRPr="008D389C" w:rsidRDefault="00897C4B" w:rsidP="00897C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30990"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басқарудың мәселелері</w:t>
      </w:r>
    </w:p>
    <w:p w14:paraId="125D1942" w14:textId="77777777" w:rsidR="00897C4B" w:rsidRDefault="00897C4B" w:rsidP="00897C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  ҚР адам ресурстарын басқару және Еңбек кодексінің негізгі міндеттері</w:t>
      </w:r>
    </w:p>
    <w:p w14:paraId="189EBAB1" w14:textId="77777777" w:rsidR="00897C4B" w:rsidRDefault="00897C4B" w:rsidP="00897C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Еңбек Кодексі -2015 жылығы 23 қарашадағы №414-V-ҚРЗ</w:t>
      </w:r>
    </w:p>
    <w:p w14:paraId="1C6CD73E" w14:textId="77777777" w:rsidR="00897C4B" w:rsidRDefault="00897C4B" w:rsidP="00897C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Кодексінде -23 тарау және 204 бап бар. Осы Еңбек Кодексімен танысып, келесі 5 сұрақтарға және төмендегі кестені есептеп жауап жазып жіберіңіздер (Белгілі бір облыстың 1 ауданын аласызды: 1 магистрант-Ақмола облысы Атбасар ауданы, 2 магистрант- Ақтөбе облысы -Байғанин ауданы, 3 магистрант-Алматы облысы Еңбекшіқазақ ауданы, 4 магистрант -Қостанай облысы Әуликөл ауданы, 5 магистрант Шығыс Қазақстан облысы- Күршім ауданы, 6 магистрант - Қарағанды облысы Қарқарал магистрант   ауданы, 7 магистрант -Шығыс Қазақстан облысы Бесқарағай ауданы, 8 магистрант Жамбыл облысы Қордай ауданы, 9 магистрант Алматы облысы Ескелді ауданы)</w:t>
      </w:r>
    </w:p>
    <w:p w14:paraId="168A2F2E" w14:textId="77777777" w:rsidR="00897C4B" w:rsidRDefault="00897C4B" w:rsidP="00897C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E40C064" w14:textId="77777777" w:rsidR="00897C4B" w:rsidRDefault="00897C4B" w:rsidP="00897C4B">
      <w:pPr>
        <w:rPr>
          <w:rFonts w:ascii="Times New Roman" w:hAnsi="Times New Roman" w:cs="Times New Roman"/>
          <w:sz w:val="28"/>
          <w:szCs w:val="28"/>
        </w:rPr>
      </w:pPr>
    </w:p>
    <w:p w14:paraId="25219D83" w14:textId="77777777" w:rsidR="00897C4B" w:rsidRDefault="00897C4B" w:rsidP="00897C4B">
      <w:pPr>
        <w:pStyle w:val="a3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4238F">
        <w:rPr>
          <w:rFonts w:ascii="Times New Roman" w:hAnsi="Times New Roman"/>
          <w:sz w:val="28"/>
          <w:szCs w:val="28"/>
          <w:lang w:val="ru-KZ"/>
        </w:rPr>
        <w:t>Қазақстан</w:t>
      </w:r>
      <w:proofErr w:type="spellEnd"/>
      <w:r w:rsidRPr="0064238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64238F">
        <w:rPr>
          <w:rFonts w:ascii="Times New Roman" w:hAnsi="Times New Roman"/>
          <w:sz w:val="28"/>
          <w:szCs w:val="28"/>
          <w:lang w:val="ru-KZ"/>
        </w:rPr>
        <w:t>Республикасы</w:t>
      </w:r>
      <w:proofErr w:type="spellEnd"/>
      <w:r w:rsidRPr="0064238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64238F">
        <w:rPr>
          <w:rFonts w:ascii="Times New Roman" w:hAnsi="Times New Roman"/>
          <w:sz w:val="28"/>
          <w:szCs w:val="28"/>
          <w:lang w:val="ru-KZ"/>
        </w:rPr>
        <w:t>еңбек</w:t>
      </w:r>
      <w:proofErr w:type="spellEnd"/>
      <w:r w:rsidRPr="0064238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64238F">
        <w:rPr>
          <w:rFonts w:ascii="Times New Roman" w:hAnsi="Times New Roman"/>
          <w:sz w:val="28"/>
          <w:szCs w:val="28"/>
          <w:lang w:val="ru-KZ"/>
        </w:rPr>
        <w:t>заңнамасының</w:t>
      </w:r>
      <w:proofErr w:type="spellEnd"/>
      <w:r w:rsidRPr="0064238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64238F">
        <w:rPr>
          <w:rFonts w:ascii="Times New Roman" w:hAnsi="Times New Roman"/>
          <w:sz w:val="28"/>
          <w:szCs w:val="28"/>
          <w:lang w:val="ru-KZ"/>
        </w:rPr>
        <w:t>мақсаты</w:t>
      </w:r>
      <w:proofErr w:type="spellEnd"/>
      <w:r w:rsidRPr="0064238F">
        <w:rPr>
          <w:rFonts w:ascii="Times New Roman" w:hAnsi="Times New Roman"/>
          <w:sz w:val="28"/>
          <w:szCs w:val="28"/>
          <w:lang w:val="ru-KZ"/>
        </w:rPr>
        <w:t xml:space="preserve"> мен </w:t>
      </w:r>
      <w:proofErr w:type="spellStart"/>
      <w:r w:rsidRPr="0064238F">
        <w:rPr>
          <w:rFonts w:ascii="Times New Roman" w:hAnsi="Times New Roman"/>
          <w:sz w:val="28"/>
          <w:szCs w:val="28"/>
          <w:lang w:val="ru-KZ"/>
        </w:rPr>
        <w:t>міндеттері</w:t>
      </w:r>
      <w:proofErr w:type="spellEnd"/>
      <w:r w:rsidRPr="0064238F">
        <w:rPr>
          <w:rFonts w:ascii="Times New Roman" w:hAnsi="Times New Roman"/>
          <w:sz w:val="28"/>
          <w:szCs w:val="28"/>
          <w:lang w:val="ru-KZ"/>
        </w:rPr>
        <w:t>.</w:t>
      </w:r>
    </w:p>
    <w:p w14:paraId="15A4749F" w14:textId="77777777" w:rsidR="00897C4B" w:rsidRDefault="00897C4B" w:rsidP="00897C4B">
      <w:pPr>
        <w:pStyle w:val="a3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 w:rsidRPr="0064238F">
        <w:rPr>
          <w:rFonts w:ascii="Times New Roman" w:hAnsi="Times New Roman"/>
          <w:sz w:val="28"/>
          <w:szCs w:val="28"/>
          <w:lang w:val="ru-KZ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еңбек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заңнамасының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принциптері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11ABCEB" w14:textId="77777777" w:rsidR="00897C4B" w:rsidRDefault="00897C4B" w:rsidP="00897C4B">
      <w:pPr>
        <w:pStyle w:val="a3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 w:rsidRPr="0064238F">
        <w:rPr>
          <w:rFonts w:ascii="Times New Roman" w:hAnsi="Times New Roman"/>
          <w:sz w:val="28"/>
          <w:szCs w:val="28"/>
          <w:lang w:val="kk-KZ"/>
        </w:rPr>
        <w:t>Қазақстан Республикасы Үкіметінің еңбек қатынастарын реттеу саласындағы құзыреті.</w:t>
      </w:r>
    </w:p>
    <w:p w14:paraId="59CE764F" w14:textId="77777777" w:rsidR="00897C4B" w:rsidRDefault="00897C4B" w:rsidP="00897C4B">
      <w:pPr>
        <w:pStyle w:val="a3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 w:rsidRPr="0064238F">
        <w:rPr>
          <w:rFonts w:ascii="Times New Roman" w:hAnsi="Times New Roman"/>
          <w:sz w:val="28"/>
          <w:szCs w:val="28"/>
          <w:lang w:val="kk-KZ"/>
        </w:rPr>
        <w:t xml:space="preserve">  Еңбек саласындағы кемсітушілікке тыйым салу. </w:t>
      </w:r>
    </w:p>
    <w:p w14:paraId="609DA6F7" w14:textId="77777777" w:rsidR="00897C4B" w:rsidRDefault="00897C4B" w:rsidP="00897C4B">
      <w:pPr>
        <w:pStyle w:val="a3"/>
        <w:numPr>
          <w:ilvl w:val="0"/>
          <w:numId w:val="2"/>
        </w:num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 w:rsidRPr="0064238F">
        <w:rPr>
          <w:rFonts w:ascii="Times New Roman" w:hAnsi="Times New Roman"/>
          <w:sz w:val="28"/>
          <w:szCs w:val="28"/>
          <w:lang w:val="kk-KZ"/>
        </w:rPr>
        <w:t xml:space="preserve"> Жұмыс берушінің негізгі құқықтары мен міндеттері</w:t>
      </w:r>
      <w:r w:rsidRPr="0064238F">
        <w:rPr>
          <w:lang w:val="kk-KZ"/>
        </w:rPr>
        <w:t>.</w:t>
      </w:r>
    </w:p>
    <w:p w14:paraId="1B1B2BA6" w14:textId="77777777" w:rsidR="00897C4B" w:rsidRDefault="00897C4B" w:rsidP="00897C4B">
      <w:pPr>
        <w:pStyle w:val="a3"/>
        <w:jc w:val="both"/>
        <w:rPr>
          <w:rFonts w:ascii="Times New Roman" w:hAnsi="Times New Roman"/>
          <w:bCs/>
          <w:lang w:val="kk-KZ"/>
        </w:rPr>
      </w:pPr>
    </w:p>
    <w:p w14:paraId="7C663194" w14:textId="77777777" w:rsidR="00897C4B" w:rsidRDefault="00897C4B" w:rsidP="00897C4B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lang w:val="kk-KZ"/>
        </w:rPr>
        <w:t xml:space="preserve">кесте -_______ облысы  _______ ауданы бойынша 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Үміткерге қойылатын біліктілік және басқа талаптар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3588"/>
        <w:gridCol w:w="1250"/>
        <w:gridCol w:w="1217"/>
        <w:gridCol w:w="1413"/>
      </w:tblGrid>
      <w:tr w:rsidR="00897C4B" w14:paraId="7D72DABA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665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6175CE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Көрсеткіш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615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DB479BA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Сипаттамалар атауы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B3F4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 саны 20  мың адамға 1 әкім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7A3E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-,+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9E39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897C4B" w14:paraId="10606F1F" w14:textId="77777777" w:rsidTr="00AC65AD">
        <w:trPr>
          <w:trHeight w:val="198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299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A5C4953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Физикалық мәліметтер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BE0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64C8AA0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Бойы</w:t>
            </w:r>
          </w:p>
          <w:p w14:paraId="216F1C8E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Дене бітімі</w:t>
            </w:r>
          </w:p>
          <w:p w14:paraId="3EA733C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Денсаулығы</w:t>
            </w:r>
          </w:p>
          <w:p w14:paraId="2F7B0C80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Сыртқы келбеті</w:t>
            </w:r>
          </w:p>
          <w:p w14:paraId="1E9B59DA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Үміткердің сөйлеу мәнері</w:t>
            </w:r>
          </w:p>
          <w:p w14:paraId="48D2C162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Жас шегі</w:t>
            </w:r>
          </w:p>
          <w:p w14:paraId="5851A77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Жынысы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CE9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310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6A6" w14:textId="77777777" w:rsidR="00897C4B" w:rsidRDefault="00897C4B" w:rsidP="00AC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3C71A487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B04F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Біліктілігі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B272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Білімі</w:t>
            </w:r>
          </w:p>
          <w:p w14:paraId="3ACDA0E5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Шет тілдерін меңгеруі</w:t>
            </w:r>
          </w:p>
          <w:p w14:paraId="7DA25717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Мамандық бойынша жұмыс тәжірбиесі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EC1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6A0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345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36CA2715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F8C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Интеллектуалды деңгейі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8C44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Ғылыми жұмыстарының болуы</w:t>
            </w:r>
          </w:p>
          <w:p w14:paraId="06A9D0A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Алдыңғы қызмет орнында ғылыми –зерттеу жұмыстарына қатысуы</w:t>
            </w:r>
          </w:p>
          <w:p w14:paraId="3BB6D9EF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Әр түрлі деңгейдегі олимпиадаларға қатысуы және орын алуы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6EF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91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CB6E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5491DE84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2EA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 қабілеттер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0806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Техникалық сипаттағы мәселелерді өздігінше шеше білу қабілеті</w:t>
            </w:r>
          </w:p>
          <w:p w14:paraId="1C59A6F9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Тілдесу қабілеті</w:t>
            </w:r>
          </w:p>
          <w:p w14:paraId="36675B4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Топ бастауға ұмтылуы</w:t>
            </w:r>
          </w:p>
          <w:p w14:paraId="36265F55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Талдамалық қабілеттері. Шығармашылық қабілеттері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8D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69C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504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7F2F297C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55BA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Жеке мүдделері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B05E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Парасатты міндеттерді шешуі</w:t>
            </w:r>
          </w:p>
          <w:p w14:paraId="1CCDB9E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Тәжірбиелік конструктивті мүдделер</w:t>
            </w:r>
          </w:p>
          <w:p w14:paraId="1B628048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Қоғамдық, шығармашылық және ақпараттық технологиялар</w:t>
            </w:r>
          </w:p>
          <w:p w14:paraId="2CE01310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Берілген қызмет ортасында біліктілікті арттыруы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C8A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7C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9C2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5F54681B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7B39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Мінез ерекшеліктері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193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Топ бастауға генетикалық бейімділігі</w:t>
            </w:r>
          </w:p>
          <w:p w14:paraId="461829B4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Ішкі еркіндік және негізді тәуелділікке дайын болу</w:t>
            </w:r>
          </w:p>
          <w:p w14:paraId="2804B17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Өзіне сын көзбен қарау</w:t>
            </w:r>
          </w:p>
          <w:p w14:paraId="5719CCBE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Бағынушыларды көндіре білуі</w:t>
            </w:r>
          </w:p>
          <w:p w14:paraId="13D0880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Жеткен жетістіктерге ішкі сыйластықтың жоғары әлеуеті консервативтілік (сақтанымпаз)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A81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CA9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20C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26642C18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B42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Ынталандыру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FBA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Қаржы қауіпсіздігі</w:t>
            </w:r>
          </w:p>
          <w:p w14:paraId="24526EB3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Мәртебе қатарында болушылық</w:t>
            </w:r>
          </w:p>
          <w:p w14:paraId="096D917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Билік</w:t>
            </w:r>
          </w:p>
          <w:p w14:paraId="4B730E53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Қызмет</w:t>
            </w:r>
          </w:p>
          <w:p w14:paraId="17F95C8C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Мәселенің шешімі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AE5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A56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23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29EC41DE" w14:textId="77777777" w:rsidTr="00AC65AD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5574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Басқа жағдайлар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40F2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Әйел / Еркек</w:t>
            </w:r>
          </w:p>
          <w:p w14:paraId="76335CDA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Үйленген / Бойдақ</w:t>
            </w:r>
          </w:p>
          <w:p w14:paraId="2B7E0857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Белгілі бір аймақта өмір сүру</w:t>
            </w:r>
          </w:p>
          <w:p w14:paraId="1D12AFE0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Іс шараларға шығу мүмкіндігі</w:t>
            </w:r>
          </w:p>
          <w:p w14:paraId="70F1D5A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Мезгілден тыс жұмыс істеу қабілеті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B9F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A48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CD9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5B65AD42" w14:textId="77777777" w:rsidTr="00AC65AD"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9DB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Қорытынды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F6D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46C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C8B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97C4B" w14:paraId="384CEA22" w14:textId="77777777" w:rsidTr="00AC65A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91DE" w14:textId="77777777" w:rsidR="00897C4B" w:rsidRDefault="00897C4B" w:rsidP="00AC6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Ескерту: (-) және (+) белгілерімен белгілейсіз, соңында қосындысы нәтижесінде: 1-15 жұмысты игеріп кету мүмкіндігі төмен , 16-25 жұмысты игеріп кету мүмкіндігі орташа, 26-37 аралығында жұмысқа алу керек </w:t>
            </w:r>
          </w:p>
        </w:tc>
      </w:tr>
    </w:tbl>
    <w:p w14:paraId="79BEF72F" w14:textId="77777777" w:rsidR="00897C4B" w:rsidRPr="0064238F" w:rsidRDefault="00897C4B" w:rsidP="00897C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DC84D" w14:textId="77777777" w:rsidR="00897C4B" w:rsidRPr="008D389C" w:rsidRDefault="00897C4B" w:rsidP="00897C4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 өткізу формасы-</w:t>
      </w:r>
      <w:r w:rsidRPr="00830990">
        <w:rPr>
          <w:rFonts w:ascii="Times New Roman" w:hAnsi="Times New Roman" w:cs="Times New Roman"/>
          <w:sz w:val="24"/>
          <w:szCs w:val="24"/>
          <w:lang w:val="kk-KZ"/>
        </w:rPr>
        <w:t xml:space="preserve"> әңгімелесу, дискуссия</w:t>
      </w:r>
    </w:p>
    <w:p w14:paraId="479A001F" w14:textId="77777777" w:rsidR="00897C4B" w:rsidRPr="008D389C" w:rsidRDefault="00897C4B" w:rsidP="00897C4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оқу әдебиеттері:</w:t>
      </w:r>
    </w:p>
    <w:p w14:paraId="7A039068" w14:textId="77777777" w:rsidR="00897C4B" w:rsidRPr="00BC1A7F" w:rsidRDefault="00897C4B" w:rsidP="00897C4B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83D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75C7DC3D" w14:textId="77777777" w:rsidR="00897C4B" w:rsidRPr="00783D4C" w:rsidRDefault="00897C4B" w:rsidP="00897C4B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FF"/>
          <w:lang w:val="kk-KZ"/>
        </w:rPr>
      </w:pPr>
      <w:r w:rsidRPr="00783D4C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0F59171C" w14:textId="77777777" w:rsidR="00897C4B" w:rsidRPr="00BC1A7F" w:rsidRDefault="00897C4B" w:rsidP="00897C4B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67D845E4" w14:textId="77777777" w:rsidR="00897C4B" w:rsidRPr="00BC1A7F" w:rsidRDefault="00897C4B" w:rsidP="00897C4B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6EFE28EC" w14:textId="77777777" w:rsidR="00897C4B" w:rsidRPr="00492225" w:rsidRDefault="00897C4B" w:rsidP="00897C4B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92225">
        <w:rPr>
          <w:rFonts w:ascii="Times New Roman" w:hAnsi="Times New Roman"/>
          <w:sz w:val="24"/>
          <w:szCs w:val="24"/>
          <w:lang w:val="kk-KZ"/>
        </w:rPr>
        <w:t>Дейнека А.В. Управление человеческими ресурсами-М.: Дашкова и К, 2016-392</w:t>
      </w:r>
    </w:p>
    <w:p w14:paraId="38AD1EB2" w14:textId="77777777" w:rsidR="007E03A9" w:rsidRPr="00897C4B" w:rsidRDefault="007E03A9">
      <w:pPr>
        <w:rPr>
          <w:lang w:val="kk-KZ"/>
        </w:rPr>
      </w:pPr>
    </w:p>
    <w:sectPr w:rsidR="007E03A9" w:rsidRPr="0089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008CC"/>
    <w:multiLevelType w:val="hybridMultilevel"/>
    <w:tmpl w:val="026656D8"/>
    <w:lvl w:ilvl="0" w:tplc="1AB2A30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97417"/>
    <w:multiLevelType w:val="hybridMultilevel"/>
    <w:tmpl w:val="2E9C6A00"/>
    <w:lvl w:ilvl="0" w:tplc="270093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A9"/>
    <w:rsid w:val="007E03A9"/>
    <w:rsid w:val="0089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B9CD-2059-40BA-8DD2-C0F7AD50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4B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97C4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97C4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2</cp:revision>
  <dcterms:created xsi:type="dcterms:W3CDTF">2020-10-18T13:46:00Z</dcterms:created>
  <dcterms:modified xsi:type="dcterms:W3CDTF">2020-10-18T13:46:00Z</dcterms:modified>
</cp:coreProperties>
</file>